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49F" w:rsidRPr="0093649F" w:rsidRDefault="0093649F" w:rsidP="0093649F">
      <w:pPr>
        <w:shd w:val="clear" w:color="auto" w:fill="FFFFFF"/>
        <w:spacing w:after="150" w:line="240" w:lineRule="auto"/>
        <w:jc w:val="center"/>
        <w:rPr>
          <w:rFonts w:ascii="Arial" w:eastAsia="Times New Roman" w:hAnsi="Arial" w:cs="Arial"/>
          <w:color w:val="333333"/>
          <w:sz w:val="21"/>
          <w:szCs w:val="21"/>
          <w:lang w:eastAsia="tr-TR"/>
        </w:rPr>
      </w:pPr>
      <w:r w:rsidRPr="0093649F">
        <w:rPr>
          <w:rFonts w:ascii="Arial" w:eastAsia="Times New Roman" w:hAnsi="Arial" w:cs="Arial"/>
          <w:b/>
          <w:bCs/>
          <w:color w:val="333333"/>
          <w:sz w:val="21"/>
          <w:szCs w:val="21"/>
          <w:lang w:eastAsia="tr-TR"/>
        </w:rPr>
        <w:t>2022-2023 ÖSYM ile Yerleşen TC Uyruklu Öğrencilerin Kayıt İşlemleri:</w:t>
      </w:r>
    </w:p>
    <w:p w:rsidR="0093649F" w:rsidRDefault="0093649F" w:rsidP="0093649F">
      <w:pPr>
        <w:numPr>
          <w:ilvl w:val="0"/>
          <w:numId w:val="1"/>
        </w:numPr>
        <w:shd w:val="clear" w:color="auto" w:fill="FFFFFF"/>
        <w:spacing w:before="100" w:beforeAutospacing="1" w:after="165" w:line="240" w:lineRule="auto"/>
        <w:ind w:left="0"/>
        <w:jc w:val="both"/>
        <w:rPr>
          <w:rFonts w:ascii="Arial" w:eastAsia="Times New Roman" w:hAnsi="Arial" w:cs="Arial"/>
          <w:color w:val="333333"/>
          <w:sz w:val="21"/>
          <w:szCs w:val="21"/>
          <w:lang w:eastAsia="tr-TR"/>
        </w:rPr>
      </w:pPr>
      <w:r w:rsidRPr="0093649F">
        <w:rPr>
          <w:rFonts w:ascii="Arial" w:eastAsia="Times New Roman" w:hAnsi="Arial" w:cs="Arial"/>
          <w:color w:val="333333"/>
          <w:sz w:val="21"/>
          <w:szCs w:val="21"/>
          <w:lang w:eastAsia="tr-TR"/>
        </w:rPr>
        <w:t>ASB</w:t>
      </w:r>
      <w:r>
        <w:rPr>
          <w:rFonts w:ascii="Arial" w:eastAsia="Times New Roman" w:hAnsi="Arial" w:cs="Arial"/>
          <w:color w:val="333333"/>
          <w:sz w:val="21"/>
          <w:szCs w:val="21"/>
          <w:lang w:eastAsia="tr-TR"/>
        </w:rPr>
        <w:t>Ü Kuzey Kıbrıs Yerleşkesine</w:t>
      </w:r>
      <w:r w:rsidRPr="0093649F">
        <w:rPr>
          <w:rFonts w:ascii="Arial" w:eastAsia="Times New Roman" w:hAnsi="Arial" w:cs="Arial"/>
          <w:color w:val="333333"/>
          <w:sz w:val="21"/>
          <w:szCs w:val="21"/>
          <w:lang w:eastAsia="tr-TR"/>
        </w:rPr>
        <w:t> </w:t>
      </w:r>
      <w:r w:rsidRPr="0093649F">
        <w:rPr>
          <w:rFonts w:ascii="Arial" w:eastAsia="Times New Roman" w:hAnsi="Arial" w:cs="Arial"/>
          <w:b/>
          <w:bCs/>
          <w:color w:val="333333"/>
          <w:sz w:val="21"/>
          <w:szCs w:val="21"/>
          <w:lang w:eastAsia="tr-TR"/>
        </w:rPr>
        <w:t>YKS-2022</w:t>
      </w:r>
      <w:r w:rsidRPr="0093649F">
        <w:rPr>
          <w:rFonts w:ascii="Arial" w:eastAsia="Times New Roman" w:hAnsi="Arial" w:cs="Arial"/>
          <w:color w:val="333333"/>
          <w:sz w:val="21"/>
          <w:szCs w:val="21"/>
          <w:lang w:eastAsia="tr-TR"/>
        </w:rPr>
        <w:t xml:space="preserve"> sınav sonucuyla yerleşen ve kayıt hakkını elde eden öğrenciler, aşağıdaki belgelerle birlikte Kuzey Kıbrıs </w:t>
      </w:r>
      <w:proofErr w:type="spellStart"/>
      <w:r w:rsidRPr="0093649F">
        <w:rPr>
          <w:rFonts w:ascii="Arial" w:eastAsia="Times New Roman" w:hAnsi="Arial" w:cs="Arial"/>
          <w:color w:val="333333"/>
          <w:sz w:val="21"/>
          <w:szCs w:val="21"/>
          <w:lang w:eastAsia="tr-TR"/>
        </w:rPr>
        <w:t>Haspolat</w:t>
      </w:r>
      <w:proofErr w:type="spellEnd"/>
      <w:r w:rsidRPr="0093649F">
        <w:rPr>
          <w:rFonts w:ascii="Arial" w:eastAsia="Times New Roman" w:hAnsi="Arial" w:cs="Arial"/>
          <w:color w:val="333333"/>
          <w:sz w:val="21"/>
          <w:szCs w:val="21"/>
          <w:lang w:eastAsia="tr-TR"/>
        </w:rPr>
        <w:t xml:space="preserve"> Lefkoşa bölgesinde bulunan Öğrenci İşleri Bürosuna </w:t>
      </w:r>
      <w:r w:rsidRPr="0093649F">
        <w:rPr>
          <w:rFonts w:ascii="Arial" w:eastAsia="Times New Roman" w:hAnsi="Arial" w:cs="Arial"/>
          <w:b/>
          <w:bCs/>
          <w:color w:val="333333"/>
          <w:sz w:val="21"/>
          <w:szCs w:val="21"/>
          <w:lang w:eastAsia="tr-TR"/>
        </w:rPr>
        <w:t> ÖSYM’nin belirleyeceği </w:t>
      </w:r>
      <w:r w:rsidRPr="0093649F">
        <w:rPr>
          <w:rFonts w:ascii="Arial" w:eastAsia="Times New Roman" w:hAnsi="Arial" w:cs="Arial"/>
          <w:color w:val="333333"/>
          <w:sz w:val="21"/>
          <w:szCs w:val="21"/>
          <w:lang w:eastAsia="tr-TR"/>
        </w:rPr>
        <w:t>tarihleri içerisinde </w:t>
      </w:r>
      <w:r w:rsidRPr="0093649F">
        <w:rPr>
          <w:rFonts w:ascii="Arial" w:eastAsia="Times New Roman" w:hAnsi="Arial" w:cs="Arial"/>
          <w:b/>
          <w:bCs/>
          <w:color w:val="333333"/>
          <w:sz w:val="21"/>
          <w:szCs w:val="21"/>
          <w:lang w:eastAsia="tr-TR"/>
        </w:rPr>
        <w:t>şahsen veya noter vekâleti</w:t>
      </w:r>
      <w:r w:rsidRPr="0093649F">
        <w:rPr>
          <w:rFonts w:ascii="Arial" w:eastAsia="Times New Roman" w:hAnsi="Arial" w:cs="Arial"/>
          <w:color w:val="333333"/>
          <w:sz w:val="21"/>
          <w:szCs w:val="21"/>
          <w:lang w:eastAsia="tr-TR"/>
        </w:rPr>
        <w:t xml:space="preserve"> ile </w:t>
      </w:r>
      <w:proofErr w:type="spellStart"/>
      <w:r w:rsidRPr="0093649F">
        <w:rPr>
          <w:rFonts w:ascii="Arial" w:eastAsia="Times New Roman" w:hAnsi="Arial" w:cs="Arial"/>
          <w:color w:val="333333"/>
          <w:sz w:val="21"/>
          <w:szCs w:val="21"/>
          <w:lang w:eastAsia="tr-TR"/>
        </w:rPr>
        <w:t>vekilen</w:t>
      </w:r>
      <w:proofErr w:type="spellEnd"/>
      <w:r w:rsidRPr="0093649F">
        <w:rPr>
          <w:rFonts w:ascii="Arial" w:eastAsia="Times New Roman" w:hAnsi="Arial" w:cs="Arial"/>
          <w:color w:val="333333"/>
          <w:sz w:val="21"/>
          <w:szCs w:val="21"/>
          <w:lang w:eastAsia="tr-TR"/>
        </w:rPr>
        <w:t xml:space="preserve"> başvurup kayıtlarını yaptırabilirler. (</w:t>
      </w:r>
      <w:r w:rsidRPr="0093649F">
        <w:rPr>
          <w:rFonts w:ascii="Arial" w:eastAsia="Times New Roman" w:hAnsi="Arial" w:cs="Arial"/>
          <w:b/>
          <w:color w:val="333333"/>
          <w:sz w:val="21"/>
          <w:szCs w:val="21"/>
          <w:lang w:eastAsia="tr-TR"/>
        </w:rPr>
        <w:t>E-devletten kayıt yapılmayacaktır.</w:t>
      </w:r>
      <w:r w:rsidRPr="0093649F">
        <w:rPr>
          <w:rFonts w:ascii="Arial" w:eastAsia="Times New Roman" w:hAnsi="Arial" w:cs="Arial"/>
          <w:color w:val="333333"/>
          <w:sz w:val="21"/>
          <w:szCs w:val="21"/>
          <w:lang w:eastAsia="tr-TR"/>
        </w:rPr>
        <w:t>)</w:t>
      </w:r>
    </w:p>
    <w:p w:rsidR="0093649F" w:rsidRPr="0093649F" w:rsidRDefault="0093649F" w:rsidP="0093649F">
      <w:pPr>
        <w:shd w:val="clear" w:color="auto" w:fill="FFFFFF"/>
        <w:spacing w:before="100" w:beforeAutospacing="1" w:after="165" w:line="240" w:lineRule="auto"/>
        <w:jc w:val="both"/>
        <w:rPr>
          <w:rFonts w:ascii="Arial" w:eastAsia="Times New Roman" w:hAnsi="Arial" w:cs="Arial"/>
          <w:color w:val="333333"/>
          <w:sz w:val="21"/>
          <w:szCs w:val="21"/>
          <w:lang w:eastAsia="tr-TR"/>
        </w:rPr>
      </w:pPr>
    </w:p>
    <w:p w:rsidR="0093649F" w:rsidRPr="0093649F" w:rsidRDefault="0093649F" w:rsidP="0093649F">
      <w:pPr>
        <w:numPr>
          <w:ilvl w:val="0"/>
          <w:numId w:val="1"/>
        </w:numPr>
        <w:shd w:val="clear" w:color="auto" w:fill="FFFFFF"/>
        <w:spacing w:before="100" w:beforeAutospacing="1" w:after="165" w:line="240" w:lineRule="auto"/>
        <w:ind w:left="0"/>
        <w:jc w:val="both"/>
        <w:rPr>
          <w:rFonts w:ascii="Arial" w:eastAsia="Times New Roman" w:hAnsi="Arial" w:cs="Arial"/>
          <w:color w:val="333333"/>
          <w:sz w:val="21"/>
          <w:szCs w:val="21"/>
          <w:lang w:eastAsia="tr-TR"/>
        </w:rPr>
      </w:pPr>
      <w:r w:rsidRPr="0093649F">
        <w:rPr>
          <w:rFonts w:ascii="Arial" w:eastAsia="Times New Roman" w:hAnsi="Arial" w:cs="Arial"/>
          <w:color w:val="333333"/>
          <w:sz w:val="21"/>
          <w:szCs w:val="21"/>
          <w:lang w:eastAsia="tr-TR"/>
        </w:rPr>
        <w:t>Kesin kayıt yaptırdıktan sonra öğrenci numaranız ile en geç </w:t>
      </w:r>
      <w:r w:rsidRPr="0093649F">
        <w:rPr>
          <w:rFonts w:ascii="Arial" w:eastAsia="Times New Roman" w:hAnsi="Arial" w:cs="Arial"/>
          <w:b/>
          <w:bCs/>
          <w:color w:val="333333"/>
          <w:sz w:val="21"/>
          <w:szCs w:val="21"/>
          <w:lang w:eastAsia="tr-TR"/>
        </w:rPr>
        <w:t>1 (bir) ay</w:t>
      </w:r>
      <w:r w:rsidRPr="0093649F">
        <w:rPr>
          <w:rFonts w:ascii="Arial" w:eastAsia="Times New Roman" w:hAnsi="Arial" w:cs="Arial"/>
          <w:color w:val="333333"/>
          <w:sz w:val="21"/>
          <w:szCs w:val="21"/>
          <w:lang w:eastAsia="tr-TR"/>
        </w:rPr>
        <w:t> içerisinde KKTC İçişleri Bakanlığı tarafından zorunlu kılınan Öğrenci  </w:t>
      </w:r>
      <w:proofErr w:type="spellStart"/>
      <w:r w:rsidRPr="0093649F">
        <w:rPr>
          <w:rFonts w:ascii="Arial" w:eastAsia="Times New Roman" w:hAnsi="Arial" w:cs="Arial"/>
          <w:b/>
          <w:bCs/>
          <w:color w:val="333333"/>
          <w:sz w:val="21"/>
          <w:szCs w:val="21"/>
          <w:lang w:eastAsia="tr-TR"/>
        </w:rPr>
        <w:t>Muhacerat</w:t>
      </w:r>
      <w:proofErr w:type="spellEnd"/>
      <w:r w:rsidRPr="0093649F">
        <w:rPr>
          <w:rFonts w:ascii="Arial" w:eastAsia="Times New Roman" w:hAnsi="Arial" w:cs="Arial"/>
          <w:b/>
          <w:bCs/>
          <w:color w:val="333333"/>
          <w:sz w:val="21"/>
          <w:szCs w:val="21"/>
          <w:lang w:eastAsia="tr-TR"/>
        </w:rPr>
        <w:t> </w:t>
      </w:r>
      <w:r w:rsidRPr="0093649F">
        <w:rPr>
          <w:rFonts w:ascii="Arial" w:eastAsia="Times New Roman" w:hAnsi="Arial" w:cs="Arial"/>
          <w:color w:val="333333"/>
          <w:sz w:val="21"/>
          <w:szCs w:val="21"/>
          <w:lang w:eastAsia="tr-TR"/>
        </w:rPr>
        <w:t>işlemlerini ge</w:t>
      </w:r>
      <w:r>
        <w:rPr>
          <w:rFonts w:ascii="Arial" w:eastAsia="Times New Roman" w:hAnsi="Arial" w:cs="Arial"/>
          <w:color w:val="333333"/>
          <w:sz w:val="21"/>
          <w:szCs w:val="21"/>
          <w:lang w:eastAsia="tr-TR"/>
        </w:rPr>
        <w:t xml:space="preserve">rçekleştirmeniz gerekmektedir. </w:t>
      </w:r>
      <w:r w:rsidRPr="0093649F">
        <w:rPr>
          <w:rFonts w:ascii="Arial" w:eastAsia="Times New Roman" w:hAnsi="Arial" w:cs="Arial"/>
          <w:b/>
          <w:bCs/>
          <w:color w:val="333333"/>
          <w:sz w:val="21"/>
          <w:szCs w:val="21"/>
          <w:lang w:eastAsia="tr-TR"/>
        </w:rPr>
        <w:t> (</w:t>
      </w:r>
      <w:hyperlink r:id="rId5" w:history="1">
        <w:r w:rsidRPr="0093649F">
          <w:rPr>
            <w:rFonts w:ascii="Arial" w:eastAsia="Times New Roman" w:hAnsi="Arial" w:cs="Arial"/>
            <w:color w:val="222222"/>
            <w:sz w:val="21"/>
            <w:szCs w:val="21"/>
            <w:u w:val="single"/>
            <w:lang w:eastAsia="tr-TR"/>
          </w:rPr>
          <w:t>https://icisleri.gov.ct.tr/</w:t>
        </w:r>
      </w:hyperlink>
      <w:r w:rsidRPr="0093649F">
        <w:rPr>
          <w:rFonts w:ascii="Arial" w:eastAsia="Times New Roman" w:hAnsi="Arial" w:cs="Arial"/>
          <w:color w:val="333333"/>
          <w:sz w:val="21"/>
          <w:szCs w:val="21"/>
          <w:lang w:eastAsia="tr-TR"/>
        </w:rPr>
        <w:t>) </w:t>
      </w:r>
      <w:r w:rsidRPr="0093649F">
        <w:rPr>
          <w:rFonts w:ascii="Arial" w:eastAsia="Times New Roman" w:hAnsi="Arial" w:cs="Arial"/>
          <w:b/>
          <w:bCs/>
          <w:color w:val="333333"/>
          <w:sz w:val="21"/>
          <w:szCs w:val="21"/>
          <w:lang w:eastAsia="tr-TR"/>
        </w:rPr>
        <w:t>İletişim için:</w:t>
      </w:r>
      <w:r w:rsidRPr="0093649F">
        <w:rPr>
          <w:rFonts w:ascii="Arial" w:eastAsia="Times New Roman" w:hAnsi="Arial" w:cs="Arial"/>
          <w:color w:val="333333"/>
          <w:sz w:val="21"/>
          <w:szCs w:val="21"/>
          <w:lang w:eastAsia="tr-TR"/>
        </w:rPr>
        <w:t xml:space="preserve"> Kuzey Kıbrıs Akademik Birimi, </w:t>
      </w:r>
      <w:proofErr w:type="spellStart"/>
      <w:r w:rsidRPr="0093649F">
        <w:rPr>
          <w:rFonts w:ascii="Arial" w:eastAsia="Times New Roman" w:hAnsi="Arial" w:cs="Arial"/>
          <w:color w:val="333333"/>
          <w:sz w:val="21"/>
          <w:szCs w:val="21"/>
          <w:lang w:eastAsia="tr-TR"/>
        </w:rPr>
        <w:t>Haspolat</w:t>
      </w:r>
      <w:proofErr w:type="spellEnd"/>
      <w:r w:rsidRPr="0093649F">
        <w:rPr>
          <w:rFonts w:ascii="Arial" w:eastAsia="Times New Roman" w:hAnsi="Arial" w:cs="Arial"/>
          <w:color w:val="333333"/>
          <w:sz w:val="21"/>
          <w:szCs w:val="21"/>
          <w:lang w:eastAsia="tr-TR"/>
        </w:rPr>
        <w:t xml:space="preserve"> Kavşağı, No: 20, </w:t>
      </w:r>
      <w:r w:rsidRPr="0093649F">
        <w:rPr>
          <w:rFonts w:ascii="Arial" w:eastAsia="Times New Roman" w:hAnsi="Arial" w:cs="Arial"/>
          <w:b/>
          <w:bCs/>
          <w:color w:val="333333"/>
          <w:sz w:val="21"/>
          <w:szCs w:val="21"/>
          <w:lang w:eastAsia="tr-TR"/>
        </w:rPr>
        <w:t>E-Posta: </w:t>
      </w:r>
      <w:hyperlink r:id="rId6" w:history="1">
        <w:r w:rsidRPr="0093649F">
          <w:rPr>
            <w:rFonts w:ascii="Arial" w:eastAsia="Times New Roman" w:hAnsi="Arial" w:cs="Arial"/>
            <w:b/>
            <w:bCs/>
            <w:color w:val="222222"/>
            <w:sz w:val="21"/>
            <w:szCs w:val="21"/>
            <w:u w:val="single"/>
            <w:lang w:eastAsia="tr-TR"/>
          </w:rPr>
          <w:t>kktcogrenci@asbu.edu.tr</w:t>
        </w:r>
      </w:hyperlink>
      <w:r w:rsidRPr="0093649F">
        <w:rPr>
          <w:rFonts w:ascii="Arial" w:eastAsia="Times New Roman" w:hAnsi="Arial" w:cs="Arial"/>
          <w:color w:val="333333"/>
          <w:sz w:val="21"/>
          <w:szCs w:val="21"/>
          <w:lang w:eastAsia="tr-TR"/>
        </w:rPr>
        <w:t> </w:t>
      </w:r>
      <w:r w:rsidRPr="0093649F">
        <w:rPr>
          <w:rFonts w:ascii="Arial" w:eastAsia="Times New Roman" w:hAnsi="Arial" w:cs="Arial"/>
          <w:b/>
          <w:bCs/>
          <w:color w:val="333333"/>
          <w:sz w:val="21"/>
          <w:szCs w:val="21"/>
          <w:lang w:eastAsia="tr-TR"/>
        </w:rPr>
        <w:t>Telefon: </w:t>
      </w:r>
      <w:r w:rsidRPr="0093649F">
        <w:rPr>
          <w:rFonts w:ascii="Arial" w:eastAsia="Times New Roman" w:hAnsi="Arial" w:cs="Arial"/>
          <w:color w:val="333333"/>
          <w:sz w:val="21"/>
          <w:szCs w:val="21"/>
          <w:lang w:eastAsia="tr-TR"/>
        </w:rPr>
        <w:t>+90 392 233 55 22 // +90 542 860 40 00 </w:t>
      </w:r>
      <w:r w:rsidRPr="0093649F">
        <w:rPr>
          <w:rFonts w:ascii="Arial" w:eastAsia="Times New Roman" w:hAnsi="Arial" w:cs="Arial"/>
          <w:b/>
          <w:bCs/>
          <w:color w:val="333333"/>
          <w:sz w:val="21"/>
          <w:szCs w:val="21"/>
          <w:lang w:eastAsia="tr-TR"/>
        </w:rPr>
        <w:t>Faks: </w:t>
      </w:r>
      <w:r w:rsidRPr="0093649F">
        <w:rPr>
          <w:rFonts w:ascii="Arial" w:eastAsia="Times New Roman" w:hAnsi="Arial" w:cs="Arial"/>
          <w:color w:val="333333"/>
          <w:sz w:val="21"/>
          <w:szCs w:val="21"/>
          <w:lang w:eastAsia="tr-TR"/>
        </w:rPr>
        <w:t>+90 392 233 55 22 Lefkoşa - Kuzey Kıbrıs Türk Cumhuriyeti.</w:t>
      </w:r>
    </w:p>
    <w:p w:rsidR="0093649F" w:rsidRPr="0093649F" w:rsidRDefault="0093649F" w:rsidP="0093649F">
      <w:pPr>
        <w:shd w:val="clear" w:color="auto" w:fill="FFFFFF"/>
        <w:spacing w:after="150" w:line="240" w:lineRule="auto"/>
        <w:jc w:val="both"/>
        <w:rPr>
          <w:rFonts w:ascii="Arial" w:eastAsia="Times New Roman" w:hAnsi="Arial" w:cs="Arial"/>
          <w:color w:val="333333"/>
          <w:sz w:val="21"/>
          <w:szCs w:val="21"/>
          <w:lang w:eastAsia="tr-TR"/>
        </w:rPr>
      </w:pPr>
      <w:r w:rsidRPr="0093649F">
        <w:rPr>
          <w:rFonts w:ascii="Arial" w:eastAsia="Times New Roman" w:hAnsi="Arial" w:cs="Arial"/>
          <w:b/>
          <w:bCs/>
          <w:color w:val="333333"/>
          <w:sz w:val="21"/>
          <w:szCs w:val="21"/>
          <w:lang w:eastAsia="tr-TR"/>
        </w:rPr>
        <w:t>Kayıt için Gerekli Belgeler</w:t>
      </w:r>
    </w:p>
    <w:p w:rsidR="0093649F" w:rsidRPr="0093649F" w:rsidRDefault="0093649F" w:rsidP="0093649F">
      <w:pPr>
        <w:shd w:val="clear" w:color="auto" w:fill="FFFFFF"/>
        <w:spacing w:after="150" w:line="240" w:lineRule="auto"/>
        <w:jc w:val="both"/>
        <w:rPr>
          <w:rFonts w:ascii="Arial" w:eastAsia="Times New Roman" w:hAnsi="Arial" w:cs="Arial"/>
          <w:color w:val="333333"/>
          <w:sz w:val="21"/>
          <w:szCs w:val="21"/>
          <w:lang w:eastAsia="tr-TR"/>
        </w:rPr>
      </w:pPr>
      <w:r w:rsidRPr="0093649F">
        <w:rPr>
          <w:rFonts w:ascii="Arial" w:eastAsia="Times New Roman" w:hAnsi="Arial" w:cs="Arial"/>
          <w:color w:val="333333"/>
          <w:sz w:val="21"/>
          <w:szCs w:val="21"/>
          <w:lang w:eastAsia="tr-TR"/>
        </w:rPr>
        <w:t xml:space="preserve">• 2022 YKS sonuç belgesi ( Yerleştirme Puanları ve Başarı Sıralamaları </w:t>
      </w:r>
      <w:proofErr w:type="gramStart"/>
      <w:r w:rsidRPr="0093649F">
        <w:rPr>
          <w:rFonts w:ascii="Arial" w:eastAsia="Times New Roman" w:hAnsi="Arial" w:cs="Arial"/>
          <w:color w:val="333333"/>
          <w:sz w:val="21"/>
          <w:szCs w:val="21"/>
          <w:lang w:eastAsia="tr-TR"/>
        </w:rPr>
        <w:t>dahil</w:t>
      </w:r>
      <w:proofErr w:type="gramEnd"/>
      <w:r w:rsidRPr="0093649F">
        <w:rPr>
          <w:rFonts w:ascii="Arial" w:eastAsia="Times New Roman" w:hAnsi="Arial" w:cs="Arial"/>
          <w:color w:val="333333"/>
          <w:sz w:val="21"/>
          <w:szCs w:val="21"/>
          <w:lang w:eastAsia="tr-TR"/>
        </w:rPr>
        <w:t>)</w:t>
      </w:r>
    </w:p>
    <w:p w:rsidR="0093649F" w:rsidRPr="0093649F" w:rsidRDefault="0093649F" w:rsidP="0093649F">
      <w:pPr>
        <w:shd w:val="clear" w:color="auto" w:fill="FFFFFF"/>
        <w:spacing w:after="150" w:line="240" w:lineRule="auto"/>
        <w:jc w:val="both"/>
        <w:rPr>
          <w:rFonts w:ascii="Arial" w:eastAsia="Times New Roman" w:hAnsi="Arial" w:cs="Arial"/>
          <w:color w:val="333333"/>
          <w:sz w:val="21"/>
          <w:szCs w:val="21"/>
          <w:lang w:eastAsia="tr-TR"/>
        </w:rPr>
      </w:pPr>
      <w:r w:rsidRPr="0093649F">
        <w:rPr>
          <w:rFonts w:ascii="Arial" w:eastAsia="Times New Roman" w:hAnsi="Arial" w:cs="Arial"/>
          <w:color w:val="333333"/>
          <w:sz w:val="21"/>
          <w:szCs w:val="21"/>
          <w:lang w:eastAsia="tr-TR"/>
        </w:rPr>
        <w:t>• Lise diplomasının aslı ve bu belgenin 1 adet fotokopisi,</w:t>
      </w:r>
    </w:p>
    <w:p w:rsidR="0093649F" w:rsidRPr="0093649F" w:rsidRDefault="0093649F" w:rsidP="0093649F">
      <w:pPr>
        <w:shd w:val="clear" w:color="auto" w:fill="FFFFFF"/>
        <w:spacing w:after="150" w:line="240" w:lineRule="auto"/>
        <w:jc w:val="both"/>
        <w:rPr>
          <w:rFonts w:ascii="Arial" w:eastAsia="Times New Roman" w:hAnsi="Arial" w:cs="Arial"/>
          <w:color w:val="333333"/>
          <w:sz w:val="21"/>
          <w:szCs w:val="21"/>
          <w:lang w:eastAsia="tr-TR"/>
        </w:rPr>
      </w:pPr>
      <w:r w:rsidRPr="0093649F">
        <w:rPr>
          <w:rFonts w:ascii="Arial" w:eastAsia="Times New Roman" w:hAnsi="Arial" w:cs="Arial"/>
          <w:color w:val="333333"/>
          <w:sz w:val="21"/>
          <w:szCs w:val="21"/>
          <w:lang w:eastAsia="tr-TR"/>
        </w:rPr>
        <w:t>• Nüfus cüzdanının 1 adet fotokopisi,</w:t>
      </w:r>
    </w:p>
    <w:p w:rsidR="0093649F" w:rsidRPr="0093649F" w:rsidRDefault="0093649F" w:rsidP="0093649F">
      <w:pPr>
        <w:shd w:val="clear" w:color="auto" w:fill="FFFFFF"/>
        <w:spacing w:after="150" w:line="240" w:lineRule="auto"/>
        <w:jc w:val="both"/>
        <w:rPr>
          <w:rFonts w:ascii="Arial" w:eastAsia="Times New Roman" w:hAnsi="Arial" w:cs="Arial"/>
          <w:color w:val="333333"/>
          <w:sz w:val="21"/>
          <w:szCs w:val="21"/>
          <w:lang w:eastAsia="tr-TR"/>
        </w:rPr>
      </w:pPr>
      <w:r w:rsidRPr="0093649F">
        <w:rPr>
          <w:rFonts w:ascii="Arial" w:eastAsia="Times New Roman" w:hAnsi="Arial" w:cs="Arial"/>
          <w:color w:val="333333"/>
          <w:sz w:val="21"/>
          <w:szCs w:val="21"/>
          <w:lang w:eastAsia="tr-TR"/>
        </w:rPr>
        <w:t>• 6 adet vesikalık resim,</w:t>
      </w:r>
    </w:p>
    <w:p w:rsidR="0093649F" w:rsidRPr="0093649F" w:rsidRDefault="0093649F" w:rsidP="0093649F">
      <w:pPr>
        <w:shd w:val="clear" w:color="auto" w:fill="FFFFFF"/>
        <w:spacing w:after="150" w:line="240" w:lineRule="auto"/>
        <w:jc w:val="both"/>
        <w:rPr>
          <w:rFonts w:ascii="Arial" w:eastAsia="Times New Roman" w:hAnsi="Arial" w:cs="Arial"/>
          <w:color w:val="333333"/>
          <w:sz w:val="21"/>
          <w:szCs w:val="21"/>
          <w:lang w:eastAsia="tr-TR"/>
        </w:rPr>
      </w:pPr>
      <w:r w:rsidRPr="0093649F">
        <w:rPr>
          <w:rFonts w:ascii="Arial" w:eastAsia="Times New Roman" w:hAnsi="Arial" w:cs="Arial"/>
          <w:color w:val="333333"/>
          <w:sz w:val="21"/>
          <w:szCs w:val="21"/>
          <w:lang w:eastAsia="tr-TR"/>
        </w:rPr>
        <w:t>• 29 yaşından büyük erkek adayların askerlikle ilişkilerinin olmadığına dair belge. (Askerlik Durum Belgesi)</w:t>
      </w:r>
    </w:p>
    <w:p w:rsidR="0093649F" w:rsidRPr="0093649F" w:rsidRDefault="0093649F" w:rsidP="0093649F">
      <w:pPr>
        <w:shd w:val="clear" w:color="auto" w:fill="FFFFFF"/>
        <w:spacing w:after="150" w:line="240" w:lineRule="auto"/>
        <w:jc w:val="both"/>
        <w:rPr>
          <w:rFonts w:ascii="Arial" w:eastAsia="Times New Roman" w:hAnsi="Arial" w:cs="Arial"/>
          <w:color w:val="333333"/>
          <w:sz w:val="21"/>
          <w:szCs w:val="21"/>
          <w:lang w:eastAsia="tr-TR"/>
        </w:rPr>
      </w:pPr>
      <w:r w:rsidRPr="0093649F">
        <w:rPr>
          <w:rFonts w:ascii="Arial" w:eastAsia="Times New Roman" w:hAnsi="Arial" w:cs="Arial"/>
          <w:color w:val="333333"/>
          <w:sz w:val="21"/>
          <w:szCs w:val="21"/>
          <w:lang w:eastAsia="tr-TR"/>
        </w:rPr>
        <w:t>• İkametgâh Belgesi</w:t>
      </w:r>
    </w:p>
    <w:p w:rsidR="0093649F" w:rsidRPr="0093649F" w:rsidRDefault="0093649F" w:rsidP="0093649F">
      <w:pPr>
        <w:shd w:val="clear" w:color="auto" w:fill="FFFFFF"/>
        <w:spacing w:after="150" w:line="240" w:lineRule="auto"/>
        <w:jc w:val="both"/>
        <w:rPr>
          <w:rFonts w:ascii="Arial" w:eastAsia="Times New Roman" w:hAnsi="Arial" w:cs="Arial"/>
          <w:color w:val="333333"/>
          <w:sz w:val="21"/>
          <w:szCs w:val="21"/>
          <w:lang w:eastAsia="tr-TR"/>
        </w:rPr>
      </w:pPr>
      <w:r w:rsidRPr="0093649F">
        <w:rPr>
          <w:rFonts w:ascii="Arial" w:eastAsia="Times New Roman" w:hAnsi="Arial" w:cs="Arial"/>
          <w:color w:val="333333"/>
          <w:sz w:val="21"/>
          <w:szCs w:val="21"/>
          <w:lang w:eastAsia="tr-TR"/>
        </w:rPr>
        <w:t xml:space="preserve">• Yıllık eğitim harcının tümünün veya ilk taksitin Kuzey Kıbrıs Akademik Birimi banka hesabına yatırıldığına ilişkin banka </w:t>
      </w:r>
      <w:proofErr w:type="gramStart"/>
      <w:r w:rsidRPr="0093649F">
        <w:rPr>
          <w:rFonts w:ascii="Arial" w:eastAsia="Times New Roman" w:hAnsi="Arial" w:cs="Arial"/>
          <w:color w:val="333333"/>
          <w:sz w:val="21"/>
          <w:szCs w:val="21"/>
          <w:lang w:eastAsia="tr-TR"/>
        </w:rPr>
        <w:t>dekontu</w:t>
      </w:r>
      <w:proofErr w:type="gramEnd"/>
      <w:r w:rsidRPr="0093649F">
        <w:rPr>
          <w:rFonts w:ascii="Arial" w:eastAsia="Times New Roman" w:hAnsi="Arial" w:cs="Arial"/>
          <w:color w:val="333333"/>
          <w:sz w:val="21"/>
          <w:szCs w:val="21"/>
          <w:lang w:eastAsia="tr-TR"/>
        </w:rPr>
        <w:t>. ( Kayıt ücreti Peşin, Eğitim Ücreti 1.ve 2. Dönem başlarında toplam 2 taksit olmak üzere ödenebilir)</w:t>
      </w:r>
    </w:p>
    <w:p w:rsidR="0093649F" w:rsidRPr="0093649F" w:rsidRDefault="0093649F" w:rsidP="0093649F">
      <w:pPr>
        <w:shd w:val="clear" w:color="auto" w:fill="FFFFFF"/>
        <w:spacing w:after="150" w:line="240" w:lineRule="auto"/>
        <w:jc w:val="both"/>
        <w:rPr>
          <w:rFonts w:ascii="Arial" w:eastAsia="Times New Roman" w:hAnsi="Arial" w:cs="Arial"/>
          <w:color w:val="333333"/>
          <w:sz w:val="21"/>
          <w:szCs w:val="21"/>
          <w:lang w:eastAsia="tr-TR"/>
        </w:rPr>
      </w:pPr>
      <w:r w:rsidRPr="0093649F">
        <w:rPr>
          <w:rFonts w:ascii="Arial" w:eastAsia="Times New Roman" w:hAnsi="Arial" w:cs="Arial"/>
          <w:color w:val="333333"/>
          <w:sz w:val="21"/>
          <w:szCs w:val="21"/>
          <w:lang w:eastAsia="tr-TR"/>
        </w:rPr>
        <w:t>• Öğrenciye ait Covid-19 aşı kart bilgisi</w:t>
      </w:r>
    </w:p>
    <w:p w:rsidR="0093649F" w:rsidRPr="0093649F" w:rsidRDefault="0093649F" w:rsidP="0093649F">
      <w:pPr>
        <w:shd w:val="clear" w:color="auto" w:fill="FFFFFF"/>
        <w:spacing w:after="150" w:line="240" w:lineRule="auto"/>
        <w:jc w:val="both"/>
        <w:rPr>
          <w:rFonts w:ascii="Arial" w:eastAsia="Times New Roman" w:hAnsi="Arial" w:cs="Arial"/>
          <w:color w:val="333333"/>
          <w:sz w:val="21"/>
          <w:szCs w:val="21"/>
          <w:lang w:eastAsia="tr-TR"/>
        </w:rPr>
      </w:pPr>
      <w:r w:rsidRPr="0093649F">
        <w:rPr>
          <w:rFonts w:ascii="Arial" w:eastAsia="Times New Roman" w:hAnsi="Arial" w:cs="Arial"/>
          <w:b/>
          <w:bCs/>
          <w:color w:val="333333"/>
          <w:sz w:val="21"/>
          <w:szCs w:val="21"/>
          <w:lang w:eastAsia="tr-TR"/>
        </w:rPr>
        <w:t>EK BURS ORANLARI ve EK KILAVUZ KOŞULLARI</w:t>
      </w:r>
      <w:hyperlink r:id="rId7" w:history="1">
        <w:r w:rsidRPr="0093649F">
          <w:rPr>
            <w:rFonts w:ascii="Arial" w:eastAsia="Times New Roman" w:hAnsi="Arial" w:cs="Arial"/>
            <w:color w:val="222222"/>
            <w:sz w:val="21"/>
            <w:szCs w:val="21"/>
            <w:u w:val="single"/>
            <w:lang w:eastAsia="tr-TR"/>
          </w:rPr>
          <w:t> </w:t>
        </w:r>
        <w:r w:rsidRPr="0093649F">
          <w:rPr>
            <w:rFonts w:ascii="Arial" w:eastAsia="Times New Roman" w:hAnsi="Arial" w:cs="Arial"/>
            <w:b/>
            <w:bCs/>
            <w:color w:val="222222"/>
            <w:sz w:val="21"/>
            <w:szCs w:val="21"/>
            <w:lang w:eastAsia="tr-TR"/>
          </w:rPr>
          <w:t>için</w:t>
        </w:r>
        <w:r w:rsidRPr="0093649F">
          <w:rPr>
            <w:rFonts w:ascii="Arial" w:eastAsia="Times New Roman" w:hAnsi="Arial" w:cs="Arial"/>
            <w:color w:val="222222"/>
            <w:sz w:val="21"/>
            <w:szCs w:val="21"/>
            <w:u w:val="single"/>
            <w:lang w:eastAsia="tr-TR"/>
          </w:rPr>
          <w:t>;</w:t>
        </w:r>
      </w:hyperlink>
    </w:p>
    <w:p w:rsidR="0093649F" w:rsidRPr="0093649F" w:rsidRDefault="0093649F" w:rsidP="0093649F">
      <w:pPr>
        <w:shd w:val="clear" w:color="auto" w:fill="FFFFFF"/>
        <w:spacing w:after="150" w:line="240" w:lineRule="auto"/>
        <w:jc w:val="both"/>
        <w:rPr>
          <w:rFonts w:ascii="Arial" w:eastAsia="Times New Roman" w:hAnsi="Arial" w:cs="Arial"/>
          <w:color w:val="333333"/>
          <w:sz w:val="21"/>
          <w:szCs w:val="21"/>
          <w:lang w:eastAsia="tr-TR"/>
        </w:rPr>
      </w:pPr>
      <w:r w:rsidRPr="0093649F">
        <w:rPr>
          <w:rFonts w:ascii="Arial" w:eastAsia="Times New Roman" w:hAnsi="Arial" w:cs="Arial"/>
          <w:b/>
          <w:bCs/>
          <w:color w:val="333333"/>
          <w:sz w:val="21"/>
          <w:szCs w:val="21"/>
          <w:lang w:eastAsia="tr-TR"/>
        </w:rPr>
        <w:t xml:space="preserve">ANKARA SOSYAL BİLİMLER </w:t>
      </w:r>
      <w:r>
        <w:rPr>
          <w:rFonts w:ascii="Arial" w:eastAsia="Times New Roman" w:hAnsi="Arial" w:cs="Arial"/>
          <w:b/>
          <w:bCs/>
          <w:color w:val="333333"/>
          <w:sz w:val="21"/>
          <w:szCs w:val="21"/>
          <w:lang w:eastAsia="tr-TR"/>
        </w:rPr>
        <w:t>ÜNİVERSİTESİ Kuzey Kıbrıs Yerleşkesi</w:t>
      </w:r>
      <w:r w:rsidRPr="0093649F">
        <w:rPr>
          <w:rFonts w:ascii="Arial" w:eastAsia="Times New Roman" w:hAnsi="Arial" w:cs="Arial"/>
          <w:b/>
          <w:bCs/>
          <w:color w:val="333333"/>
          <w:sz w:val="21"/>
          <w:szCs w:val="21"/>
          <w:lang w:eastAsia="tr-TR"/>
        </w:rPr>
        <w:t xml:space="preserve"> 2022/2023 BURS ORANLARINA GÖRE</w:t>
      </w:r>
    </w:p>
    <w:p w:rsidR="0093649F" w:rsidRPr="0093649F" w:rsidRDefault="0093649F" w:rsidP="0093649F">
      <w:pPr>
        <w:shd w:val="clear" w:color="auto" w:fill="FFFFFF"/>
        <w:spacing w:after="150" w:line="240" w:lineRule="auto"/>
        <w:jc w:val="both"/>
        <w:rPr>
          <w:rFonts w:ascii="Arial" w:eastAsia="Times New Roman" w:hAnsi="Arial" w:cs="Arial"/>
          <w:color w:val="333333"/>
          <w:sz w:val="21"/>
          <w:szCs w:val="21"/>
          <w:lang w:eastAsia="tr-TR"/>
        </w:rPr>
      </w:pPr>
      <w:r w:rsidRPr="0093649F">
        <w:rPr>
          <w:rFonts w:ascii="Arial" w:eastAsia="Times New Roman" w:hAnsi="Arial" w:cs="Arial"/>
          <w:b/>
          <w:bCs/>
          <w:color w:val="333333"/>
          <w:sz w:val="21"/>
          <w:szCs w:val="21"/>
          <w:lang w:eastAsia="tr-TR"/>
        </w:rPr>
        <w:t>ÖĞRENİM ÜCRETİ TABLOSU </w:t>
      </w:r>
      <w:hyperlink r:id="rId8" w:history="1">
        <w:r w:rsidRPr="0093649F">
          <w:rPr>
            <w:rFonts w:ascii="Arial" w:eastAsia="Times New Roman" w:hAnsi="Arial" w:cs="Arial"/>
            <w:b/>
            <w:bCs/>
            <w:color w:val="222222"/>
            <w:sz w:val="21"/>
            <w:szCs w:val="21"/>
            <w:u w:val="single"/>
            <w:lang w:eastAsia="tr-TR"/>
          </w:rPr>
          <w:t>için;</w:t>
        </w:r>
      </w:hyperlink>
    </w:p>
    <w:p w:rsidR="0093649F" w:rsidRPr="0093649F" w:rsidRDefault="0093649F" w:rsidP="0093649F">
      <w:pPr>
        <w:shd w:val="clear" w:color="auto" w:fill="FFFFFF"/>
        <w:spacing w:after="150" w:line="240" w:lineRule="auto"/>
        <w:jc w:val="both"/>
        <w:rPr>
          <w:rFonts w:ascii="Arial" w:eastAsia="Times New Roman" w:hAnsi="Arial" w:cs="Arial"/>
          <w:color w:val="333333"/>
          <w:sz w:val="21"/>
          <w:szCs w:val="21"/>
          <w:lang w:eastAsia="tr-TR"/>
        </w:rPr>
      </w:pPr>
      <w:r w:rsidRPr="0093649F">
        <w:rPr>
          <w:rFonts w:ascii="Calibri" w:eastAsia="Times New Roman" w:hAnsi="Calibri" w:cs="Calibri"/>
          <w:color w:val="333333"/>
          <w:lang w:eastAsia="tr-TR"/>
        </w:rPr>
        <w:t> </w:t>
      </w:r>
    </w:p>
    <w:p w:rsidR="0093649F" w:rsidRPr="0093649F" w:rsidRDefault="0093649F" w:rsidP="0093649F">
      <w:pPr>
        <w:shd w:val="clear" w:color="auto" w:fill="FFFFFF"/>
        <w:spacing w:after="150" w:line="240" w:lineRule="auto"/>
        <w:jc w:val="both"/>
        <w:rPr>
          <w:rFonts w:ascii="Arial" w:eastAsia="Times New Roman" w:hAnsi="Arial" w:cs="Arial"/>
          <w:color w:val="333333"/>
          <w:sz w:val="21"/>
          <w:szCs w:val="21"/>
          <w:lang w:eastAsia="tr-TR"/>
        </w:rPr>
      </w:pPr>
      <w:r w:rsidRPr="0093649F">
        <w:rPr>
          <w:rFonts w:ascii="Arial" w:eastAsia="Times New Roman" w:hAnsi="Arial" w:cs="Arial"/>
          <w:b/>
          <w:bCs/>
          <w:color w:val="333333"/>
          <w:sz w:val="21"/>
          <w:szCs w:val="21"/>
          <w:lang w:eastAsia="tr-TR"/>
        </w:rPr>
        <w:t xml:space="preserve">ANKARA SOSYAL BİLİMLER </w:t>
      </w:r>
      <w:r>
        <w:rPr>
          <w:rFonts w:ascii="Arial" w:eastAsia="Times New Roman" w:hAnsi="Arial" w:cs="Arial"/>
          <w:b/>
          <w:bCs/>
          <w:color w:val="333333"/>
          <w:sz w:val="21"/>
          <w:szCs w:val="21"/>
          <w:lang w:eastAsia="tr-TR"/>
        </w:rPr>
        <w:t>ÜNİVERSİTESİ KUZEY KIBRIS YERLEŞKESİ</w:t>
      </w:r>
    </w:p>
    <w:p w:rsidR="0093649F" w:rsidRPr="0093649F" w:rsidRDefault="0093649F" w:rsidP="0093649F">
      <w:pPr>
        <w:shd w:val="clear" w:color="auto" w:fill="FFFFFF"/>
        <w:spacing w:after="150" w:line="240" w:lineRule="auto"/>
        <w:jc w:val="both"/>
        <w:rPr>
          <w:rFonts w:ascii="Arial" w:eastAsia="Times New Roman" w:hAnsi="Arial" w:cs="Arial"/>
          <w:color w:val="333333"/>
          <w:sz w:val="21"/>
          <w:szCs w:val="21"/>
          <w:lang w:eastAsia="tr-TR"/>
        </w:rPr>
      </w:pPr>
      <w:r w:rsidRPr="0093649F">
        <w:rPr>
          <w:rFonts w:ascii="Arial" w:eastAsia="Times New Roman" w:hAnsi="Arial" w:cs="Arial"/>
          <w:color w:val="333333"/>
          <w:sz w:val="21"/>
          <w:szCs w:val="21"/>
          <w:lang w:eastAsia="tr-TR"/>
        </w:rPr>
        <w:t>Banka Adı: T.C. Ziraat Bankası A.Ş.</w:t>
      </w:r>
    </w:p>
    <w:p w:rsidR="0093649F" w:rsidRPr="0093649F" w:rsidRDefault="0093649F" w:rsidP="0093649F">
      <w:pPr>
        <w:shd w:val="clear" w:color="auto" w:fill="FFFFFF"/>
        <w:spacing w:after="150" w:line="240" w:lineRule="auto"/>
        <w:jc w:val="both"/>
        <w:rPr>
          <w:rFonts w:ascii="Arial" w:eastAsia="Times New Roman" w:hAnsi="Arial" w:cs="Arial"/>
          <w:color w:val="333333"/>
          <w:sz w:val="21"/>
          <w:szCs w:val="21"/>
          <w:lang w:eastAsia="tr-TR"/>
        </w:rPr>
      </w:pPr>
      <w:r w:rsidRPr="0093649F">
        <w:rPr>
          <w:rFonts w:ascii="Arial" w:eastAsia="Times New Roman" w:hAnsi="Arial" w:cs="Arial"/>
          <w:color w:val="333333"/>
          <w:sz w:val="21"/>
          <w:szCs w:val="21"/>
          <w:lang w:eastAsia="tr-TR"/>
        </w:rPr>
        <w:t xml:space="preserve">Şube </w:t>
      </w:r>
      <w:proofErr w:type="gramStart"/>
      <w:r w:rsidRPr="0093649F">
        <w:rPr>
          <w:rFonts w:ascii="Arial" w:eastAsia="Times New Roman" w:hAnsi="Arial" w:cs="Arial"/>
          <w:color w:val="333333"/>
          <w:sz w:val="21"/>
          <w:szCs w:val="21"/>
          <w:lang w:eastAsia="tr-TR"/>
        </w:rPr>
        <w:t>Adı :KKTC</w:t>
      </w:r>
      <w:proofErr w:type="gramEnd"/>
      <w:r w:rsidRPr="0093649F">
        <w:rPr>
          <w:rFonts w:ascii="Arial" w:eastAsia="Times New Roman" w:hAnsi="Arial" w:cs="Arial"/>
          <w:color w:val="333333"/>
          <w:sz w:val="21"/>
          <w:szCs w:val="21"/>
          <w:lang w:eastAsia="tr-TR"/>
        </w:rPr>
        <w:t xml:space="preserve"> Gönyeli Şubesi</w:t>
      </w:r>
    </w:p>
    <w:p w:rsidR="0093649F" w:rsidRPr="0093649F" w:rsidRDefault="0093649F" w:rsidP="0093649F">
      <w:pPr>
        <w:shd w:val="clear" w:color="auto" w:fill="FFFFFF"/>
        <w:spacing w:after="150" w:line="240" w:lineRule="auto"/>
        <w:jc w:val="both"/>
        <w:rPr>
          <w:rFonts w:ascii="Arial" w:eastAsia="Times New Roman" w:hAnsi="Arial" w:cs="Arial"/>
          <w:color w:val="333333"/>
          <w:sz w:val="21"/>
          <w:szCs w:val="21"/>
          <w:lang w:eastAsia="tr-TR"/>
        </w:rPr>
      </w:pPr>
      <w:r w:rsidRPr="0093649F">
        <w:rPr>
          <w:rFonts w:ascii="Arial" w:eastAsia="Times New Roman" w:hAnsi="Arial" w:cs="Arial"/>
          <w:color w:val="333333"/>
          <w:sz w:val="21"/>
          <w:szCs w:val="21"/>
          <w:lang w:eastAsia="tr-TR"/>
        </w:rPr>
        <w:t xml:space="preserve">Şube </w:t>
      </w:r>
      <w:proofErr w:type="gramStart"/>
      <w:r w:rsidRPr="0093649F">
        <w:rPr>
          <w:rFonts w:ascii="Arial" w:eastAsia="Times New Roman" w:hAnsi="Arial" w:cs="Arial"/>
          <w:color w:val="333333"/>
          <w:sz w:val="21"/>
          <w:szCs w:val="21"/>
          <w:lang w:eastAsia="tr-TR"/>
        </w:rPr>
        <w:t>Kodu :2102</w:t>
      </w:r>
      <w:proofErr w:type="gramEnd"/>
    </w:p>
    <w:p w:rsidR="0093649F" w:rsidRPr="0093649F" w:rsidRDefault="0093649F" w:rsidP="0093649F">
      <w:pPr>
        <w:shd w:val="clear" w:color="auto" w:fill="FFFFFF"/>
        <w:spacing w:after="150" w:line="240" w:lineRule="auto"/>
        <w:jc w:val="both"/>
        <w:rPr>
          <w:rFonts w:ascii="Arial" w:eastAsia="Times New Roman" w:hAnsi="Arial" w:cs="Arial"/>
          <w:color w:val="333333"/>
          <w:sz w:val="21"/>
          <w:szCs w:val="21"/>
          <w:lang w:eastAsia="tr-TR"/>
        </w:rPr>
      </w:pPr>
      <w:r w:rsidRPr="0093649F">
        <w:rPr>
          <w:rFonts w:ascii="Arial" w:eastAsia="Times New Roman" w:hAnsi="Arial" w:cs="Arial"/>
          <w:b/>
          <w:bCs/>
          <w:color w:val="333333"/>
          <w:sz w:val="21"/>
          <w:szCs w:val="21"/>
          <w:lang w:eastAsia="tr-TR"/>
        </w:rPr>
        <w:t>HARÇLAR HESABI </w:t>
      </w:r>
    </w:p>
    <w:p w:rsidR="0093649F" w:rsidRPr="0093649F" w:rsidRDefault="0093649F" w:rsidP="0093649F">
      <w:pPr>
        <w:shd w:val="clear" w:color="auto" w:fill="FFFFFF"/>
        <w:spacing w:after="150" w:line="240" w:lineRule="auto"/>
        <w:jc w:val="both"/>
        <w:rPr>
          <w:rFonts w:ascii="Arial" w:eastAsia="Times New Roman" w:hAnsi="Arial" w:cs="Arial"/>
          <w:color w:val="333333"/>
          <w:sz w:val="21"/>
          <w:szCs w:val="21"/>
          <w:lang w:eastAsia="tr-TR"/>
        </w:rPr>
      </w:pPr>
      <w:r w:rsidRPr="0093649F">
        <w:rPr>
          <w:rFonts w:ascii="Arial" w:eastAsia="Times New Roman" w:hAnsi="Arial" w:cs="Arial"/>
          <w:b/>
          <w:bCs/>
          <w:color w:val="333333"/>
          <w:sz w:val="21"/>
          <w:szCs w:val="21"/>
          <w:lang w:eastAsia="tr-TR"/>
        </w:rPr>
        <w:t>TL</w:t>
      </w:r>
      <w:r w:rsidRPr="0093649F">
        <w:rPr>
          <w:rFonts w:ascii="Arial" w:eastAsia="Times New Roman" w:hAnsi="Arial" w:cs="Arial"/>
          <w:color w:val="333333"/>
          <w:sz w:val="21"/>
          <w:szCs w:val="21"/>
          <w:lang w:eastAsia="tr-TR"/>
        </w:rPr>
        <w:t xml:space="preserve"> hesabı </w:t>
      </w:r>
      <w:proofErr w:type="spellStart"/>
      <w:r w:rsidRPr="0093649F">
        <w:rPr>
          <w:rFonts w:ascii="Arial" w:eastAsia="Times New Roman" w:hAnsi="Arial" w:cs="Arial"/>
          <w:color w:val="333333"/>
          <w:sz w:val="21"/>
          <w:szCs w:val="21"/>
          <w:lang w:eastAsia="tr-TR"/>
        </w:rPr>
        <w:t>Iban</w:t>
      </w:r>
      <w:proofErr w:type="spellEnd"/>
      <w:r w:rsidRPr="0093649F">
        <w:rPr>
          <w:rFonts w:ascii="Arial" w:eastAsia="Times New Roman" w:hAnsi="Arial" w:cs="Arial"/>
          <w:color w:val="333333"/>
          <w:sz w:val="21"/>
          <w:szCs w:val="21"/>
          <w:lang w:eastAsia="tr-TR"/>
        </w:rPr>
        <w:t xml:space="preserve"> No: </w:t>
      </w:r>
      <w:r w:rsidRPr="0093649F">
        <w:rPr>
          <w:rFonts w:ascii="Arial" w:eastAsia="Times New Roman" w:hAnsi="Arial" w:cs="Arial"/>
          <w:b/>
          <w:bCs/>
          <w:color w:val="333333"/>
          <w:sz w:val="21"/>
          <w:szCs w:val="21"/>
          <w:lang w:eastAsia="tr-TR"/>
        </w:rPr>
        <w:t>TR620001002102949043935001</w:t>
      </w:r>
    </w:p>
    <w:p w:rsidR="0093649F" w:rsidRPr="0093649F" w:rsidRDefault="0093649F" w:rsidP="0093649F">
      <w:pPr>
        <w:shd w:val="clear" w:color="auto" w:fill="FFFFFF"/>
        <w:spacing w:after="150" w:line="240" w:lineRule="auto"/>
        <w:jc w:val="both"/>
        <w:rPr>
          <w:rFonts w:ascii="Arial" w:eastAsia="Times New Roman" w:hAnsi="Arial" w:cs="Arial"/>
          <w:color w:val="333333"/>
          <w:sz w:val="21"/>
          <w:szCs w:val="21"/>
          <w:lang w:eastAsia="tr-TR"/>
        </w:rPr>
      </w:pPr>
      <w:r w:rsidRPr="0093649F">
        <w:rPr>
          <w:rFonts w:ascii="Arial" w:eastAsia="Times New Roman" w:hAnsi="Arial" w:cs="Arial"/>
          <w:b/>
          <w:bCs/>
          <w:color w:val="333333"/>
          <w:sz w:val="21"/>
          <w:szCs w:val="21"/>
          <w:lang w:eastAsia="tr-TR"/>
        </w:rPr>
        <w:t>DOLAR </w:t>
      </w:r>
      <w:r w:rsidRPr="0093649F">
        <w:rPr>
          <w:rFonts w:ascii="Arial" w:eastAsia="Times New Roman" w:hAnsi="Arial" w:cs="Arial"/>
          <w:color w:val="333333"/>
          <w:sz w:val="21"/>
          <w:szCs w:val="21"/>
          <w:lang w:eastAsia="tr-TR"/>
        </w:rPr>
        <w:t xml:space="preserve">hesabı </w:t>
      </w:r>
      <w:proofErr w:type="spellStart"/>
      <w:r w:rsidRPr="0093649F">
        <w:rPr>
          <w:rFonts w:ascii="Arial" w:eastAsia="Times New Roman" w:hAnsi="Arial" w:cs="Arial"/>
          <w:color w:val="333333"/>
          <w:sz w:val="21"/>
          <w:szCs w:val="21"/>
          <w:lang w:eastAsia="tr-TR"/>
        </w:rPr>
        <w:t>Iban</w:t>
      </w:r>
      <w:proofErr w:type="spellEnd"/>
      <w:r w:rsidRPr="0093649F">
        <w:rPr>
          <w:rFonts w:ascii="Arial" w:eastAsia="Times New Roman" w:hAnsi="Arial" w:cs="Arial"/>
          <w:color w:val="333333"/>
          <w:sz w:val="21"/>
          <w:szCs w:val="21"/>
          <w:lang w:eastAsia="tr-TR"/>
        </w:rPr>
        <w:t xml:space="preserve"> No: </w:t>
      </w:r>
      <w:r w:rsidRPr="0093649F">
        <w:rPr>
          <w:rFonts w:ascii="Arial" w:eastAsia="Times New Roman" w:hAnsi="Arial" w:cs="Arial"/>
          <w:b/>
          <w:bCs/>
          <w:color w:val="333333"/>
          <w:sz w:val="21"/>
          <w:szCs w:val="21"/>
          <w:lang w:eastAsia="tr-TR"/>
        </w:rPr>
        <w:t>TR080001002102949043935003</w:t>
      </w:r>
    </w:p>
    <w:p w:rsidR="0093649F" w:rsidRDefault="0093649F" w:rsidP="0093649F">
      <w:pPr>
        <w:shd w:val="clear" w:color="auto" w:fill="FFFFFF"/>
        <w:spacing w:after="150" w:line="240" w:lineRule="auto"/>
        <w:jc w:val="both"/>
        <w:rPr>
          <w:rFonts w:ascii="Arial" w:eastAsia="Times New Roman" w:hAnsi="Arial" w:cs="Arial"/>
          <w:color w:val="333333"/>
          <w:sz w:val="21"/>
          <w:szCs w:val="21"/>
          <w:lang w:eastAsia="tr-TR"/>
        </w:rPr>
      </w:pPr>
    </w:p>
    <w:p w:rsidR="0093649F" w:rsidRDefault="0093649F" w:rsidP="0093649F">
      <w:pPr>
        <w:shd w:val="clear" w:color="auto" w:fill="FFFFFF"/>
        <w:spacing w:after="150" w:line="240" w:lineRule="auto"/>
        <w:jc w:val="both"/>
        <w:rPr>
          <w:rFonts w:ascii="Arial" w:eastAsia="Times New Roman" w:hAnsi="Arial" w:cs="Arial"/>
          <w:color w:val="333333"/>
          <w:sz w:val="21"/>
          <w:szCs w:val="21"/>
          <w:lang w:eastAsia="tr-TR"/>
        </w:rPr>
      </w:pPr>
    </w:p>
    <w:p w:rsidR="0093649F" w:rsidRDefault="0093649F" w:rsidP="0093649F">
      <w:pPr>
        <w:shd w:val="clear" w:color="auto" w:fill="FFFFFF"/>
        <w:spacing w:after="150" w:line="240" w:lineRule="auto"/>
        <w:jc w:val="both"/>
        <w:rPr>
          <w:rFonts w:ascii="Arial" w:eastAsia="Times New Roman" w:hAnsi="Arial" w:cs="Arial"/>
          <w:color w:val="333333"/>
          <w:sz w:val="21"/>
          <w:szCs w:val="21"/>
          <w:lang w:eastAsia="tr-TR"/>
        </w:rPr>
      </w:pPr>
    </w:p>
    <w:p w:rsidR="0093649F" w:rsidRDefault="0093649F" w:rsidP="0093649F">
      <w:pPr>
        <w:shd w:val="clear" w:color="auto" w:fill="FFFFFF"/>
        <w:spacing w:after="150" w:line="240" w:lineRule="auto"/>
        <w:jc w:val="both"/>
        <w:rPr>
          <w:rFonts w:ascii="Arial" w:eastAsia="Times New Roman" w:hAnsi="Arial" w:cs="Arial"/>
          <w:color w:val="333333"/>
          <w:sz w:val="21"/>
          <w:szCs w:val="21"/>
          <w:lang w:eastAsia="tr-TR"/>
        </w:rPr>
      </w:pPr>
    </w:p>
    <w:p w:rsidR="0093649F" w:rsidRPr="0093649F" w:rsidRDefault="0093649F" w:rsidP="0093649F">
      <w:pPr>
        <w:shd w:val="clear" w:color="auto" w:fill="FFFFFF"/>
        <w:spacing w:after="150" w:line="240" w:lineRule="auto"/>
        <w:jc w:val="both"/>
        <w:rPr>
          <w:rFonts w:ascii="Arial" w:eastAsia="Times New Roman" w:hAnsi="Arial" w:cs="Arial"/>
          <w:color w:val="333333"/>
          <w:sz w:val="21"/>
          <w:szCs w:val="21"/>
          <w:lang w:eastAsia="tr-TR"/>
        </w:rPr>
      </w:pPr>
      <w:r w:rsidRPr="0093649F">
        <w:rPr>
          <w:rFonts w:ascii="Arial" w:eastAsia="Times New Roman" w:hAnsi="Arial" w:cs="Arial"/>
          <w:color w:val="333333"/>
          <w:sz w:val="21"/>
          <w:szCs w:val="21"/>
          <w:lang w:eastAsia="tr-TR"/>
        </w:rPr>
        <w:lastRenderedPageBreak/>
        <w:t>Aşağıda belirtilen sağlık raporları kayıt tarihlerine kadar yetiştirilemediği takdirde en geç 1 a</w:t>
      </w:r>
      <w:r>
        <w:rPr>
          <w:rFonts w:ascii="Arial" w:eastAsia="Times New Roman" w:hAnsi="Arial" w:cs="Arial"/>
          <w:color w:val="333333"/>
          <w:sz w:val="21"/>
          <w:szCs w:val="21"/>
          <w:lang w:eastAsia="tr-TR"/>
        </w:rPr>
        <w:t>y içerisinde Kuzey Kıbrıs Yerleşkesi (KKTC-Lefkoşa)</w:t>
      </w:r>
      <w:r w:rsidRPr="0093649F">
        <w:rPr>
          <w:rFonts w:ascii="Arial" w:eastAsia="Times New Roman" w:hAnsi="Arial" w:cs="Arial"/>
          <w:color w:val="333333"/>
          <w:sz w:val="21"/>
          <w:szCs w:val="21"/>
          <w:lang w:eastAsia="tr-TR"/>
        </w:rPr>
        <w:t xml:space="preserve"> Öğrenci İşlerine teslim edilebilir.(1 ay süresinin geçmemesine önem gösterilmektedir)</w:t>
      </w:r>
    </w:p>
    <w:p w:rsidR="0093649F" w:rsidRPr="0093649F" w:rsidRDefault="0093649F" w:rsidP="0093649F">
      <w:pPr>
        <w:shd w:val="clear" w:color="auto" w:fill="FFFFFF"/>
        <w:spacing w:after="150" w:line="240" w:lineRule="auto"/>
        <w:jc w:val="both"/>
        <w:rPr>
          <w:rFonts w:ascii="Arial" w:eastAsia="Times New Roman" w:hAnsi="Arial" w:cs="Arial"/>
          <w:color w:val="333333"/>
          <w:sz w:val="21"/>
          <w:szCs w:val="21"/>
          <w:lang w:eastAsia="tr-TR"/>
        </w:rPr>
      </w:pPr>
      <w:r w:rsidRPr="0093649F">
        <w:rPr>
          <w:rFonts w:ascii="Arial" w:eastAsia="Times New Roman" w:hAnsi="Arial" w:cs="Arial"/>
          <w:color w:val="333333"/>
          <w:sz w:val="21"/>
          <w:szCs w:val="21"/>
          <w:lang w:eastAsia="tr-TR"/>
        </w:rPr>
        <w:t xml:space="preserve">• Sağlık Raporu Akciğer </w:t>
      </w:r>
      <w:proofErr w:type="spellStart"/>
      <w:r w:rsidRPr="0093649F">
        <w:rPr>
          <w:rFonts w:ascii="Arial" w:eastAsia="Times New Roman" w:hAnsi="Arial" w:cs="Arial"/>
          <w:color w:val="333333"/>
          <w:sz w:val="21"/>
          <w:szCs w:val="21"/>
          <w:lang w:eastAsia="tr-TR"/>
        </w:rPr>
        <w:t>Grafisi</w:t>
      </w:r>
      <w:proofErr w:type="spellEnd"/>
      <w:r>
        <w:rPr>
          <w:rFonts w:ascii="Arial" w:eastAsia="Times New Roman" w:hAnsi="Arial" w:cs="Arial"/>
          <w:color w:val="333333"/>
          <w:sz w:val="21"/>
          <w:szCs w:val="21"/>
          <w:lang w:eastAsia="tr-TR"/>
        </w:rPr>
        <w:t xml:space="preserve"> yazılı rapor </w:t>
      </w:r>
      <w:proofErr w:type="gramStart"/>
      <w:r>
        <w:rPr>
          <w:rFonts w:ascii="Arial" w:eastAsia="Times New Roman" w:hAnsi="Arial" w:cs="Arial"/>
          <w:color w:val="333333"/>
          <w:sz w:val="21"/>
          <w:szCs w:val="21"/>
          <w:lang w:eastAsia="tr-TR"/>
        </w:rPr>
        <w:t xml:space="preserve">sonucu </w:t>
      </w:r>
      <w:r w:rsidRPr="0093649F">
        <w:rPr>
          <w:rFonts w:ascii="Arial" w:eastAsia="Times New Roman" w:hAnsi="Arial" w:cs="Arial"/>
          <w:color w:val="333333"/>
          <w:sz w:val="21"/>
          <w:szCs w:val="21"/>
          <w:lang w:eastAsia="tr-TR"/>
        </w:rPr>
        <w:t xml:space="preserve">, </w:t>
      </w:r>
      <w:r>
        <w:rPr>
          <w:rFonts w:ascii="Arial" w:eastAsia="Times New Roman" w:hAnsi="Arial" w:cs="Arial"/>
          <w:color w:val="333333"/>
          <w:sz w:val="21"/>
          <w:szCs w:val="21"/>
          <w:lang w:eastAsia="tr-TR"/>
        </w:rPr>
        <w:t>Tüm</w:t>
      </w:r>
      <w:proofErr w:type="gramEnd"/>
      <w:r>
        <w:rPr>
          <w:rFonts w:ascii="Arial" w:eastAsia="Times New Roman" w:hAnsi="Arial" w:cs="Arial"/>
          <w:color w:val="333333"/>
          <w:sz w:val="21"/>
          <w:szCs w:val="21"/>
          <w:lang w:eastAsia="tr-TR"/>
        </w:rPr>
        <w:t xml:space="preserve"> kan tahlillerinin sonuç değerleri ;</w:t>
      </w:r>
      <w:r w:rsidRPr="0093649F">
        <w:rPr>
          <w:rFonts w:ascii="Arial" w:eastAsia="Times New Roman" w:hAnsi="Arial" w:cs="Arial"/>
          <w:color w:val="333333"/>
          <w:sz w:val="21"/>
          <w:szCs w:val="21"/>
          <w:lang w:eastAsia="tr-TR"/>
        </w:rPr>
        <w:t xml:space="preserve">HIV, Hepatit B ve Hepatit C, RPR, aşısız ve hatırlatma dozu üzerinden  270 gün geçen öğrencilerin adaya giriş yapmadan önce </w:t>
      </w:r>
      <w:r>
        <w:rPr>
          <w:rFonts w:ascii="Arial" w:eastAsia="Times New Roman" w:hAnsi="Arial" w:cs="Arial"/>
          <w:color w:val="333333"/>
          <w:sz w:val="21"/>
          <w:szCs w:val="21"/>
          <w:lang w:eastAsia="tr-TR"/>
        </w:rPr>
        <w:t xml:space="preserve">Antijen ( son 24 saat) veya </w:t>
      </w:r>
      <w:r w:rsidRPr="0093649F">
        <w:rPr>
          <w:rFonts w:ascii="Arial" w:eastAsia="Times New Roman" w:hAnsi="Arial" w:cs="Arial"/>
          <w:color w:val="333333"/>
          <w:sz w:val="21"/>
          <w:szCs w:val="21"/>
          <w:lang w:eastAsia="tr-TR"/>
        </w:rPr>
        <w:t>PCR ( 72 saat süreli) tetkiklerini içeren sağlık raporu  ve 1 adet fotokopisi</w:t>
      </w:r>
    </w:p>
    <w:p w:rsidR="0093649F" w:rsidRDefault="0093649F" w:rsidP="0093649F">
      <w:pPr>
        <w:shd w:val="clear" w:color="auto" w:fill="FFFFFF"/>
        <w:spacing w:after="150" w:line="240" w:lineRule="auto"/>
        <w:jc w:val="both"/>
        <w:rPr>
          <w:rFonts w:ascii="Arial" w:eastAsia="Times New Roman" w:hAnsi="Arial" w:cs="Arial"/>
          <w:b/>
          <w:color w:val="333333"/>
          <w:sz w:val="21"/>
          <w:szCs w:val="21"/>
          <w:lang w:eastAsia="tr-TR"/>
        </w:rPr>
      </w:pPr>
      <w:r w:rsidRPr="0093649F">
        <w:rPr>
          <w:rFonts w:ascii="Arial" w:eastAsia="Times New Roman" w:hAnsi="Arial" w:cs="Arial"/>
          <w:color w:val="333333"/>
          <w:sz w:val="21"/>
          <w:szCs w:val="21"/>
          <w:lang w:eastAsia="tr-TR"/>
        </w:rPr>
        <w:t xml:space="preserve">• (Sağlık Raporunun, TC Sağlık Bakanlığına bağlı tam teşekküllü ihtisas veya üniversite hastanelerinden alınması gerekmektedir.) E-nabız üzerinde yer alan raporlar ve çıktıları kabul </w:t>
      </w:r>
      <w:r w:rsidRPr="0093649F">
        <w:rPr>
          <w:rFonts w:ascii="Arial" w:eastAsia="Times New Roman" w:hAnsi="Arial" w:cs="Arial"/>
          <w:b/>
          <w:color w:val="333333"/>
          <w:sz w:val="21"/>
          <w:szCs w:val="21"/>
          <w:lang w:eastAsia="tr-TR"/>
        </w:rPr>
        <w:t>edilmemektedir.</w:t>
      </w:r>
    </w:p>
    <w:p w:rsidR="0093649F" w:rsidRPr="0093649F" w:rsidRDefault="0093649F" w:rsidP="0093649F">
      <w:pPr>
        <w:shd w:val="clear" w:color="auto" w:fill="FFFFFF"/>
        <w:spacing w:after="150" w:line="240" w:lineRule="auto"/>
        <w:jc w:val="both"/>
        <w:rPr>
          <w:rFonts w:ascii="Arial" w:eastAsia="Times New Roman" w:hAnsi="Arial" w:cs="Arial"/>
          <w:b/>
          <w:color w:val="333333"/>
          <w:sz w:val="21"/>
          <w:szCs w:val="21"/>
          <w:lang w:eastAsia="tr-TR"/>
        </w:rPr>
      </w:pPr>
    </w:p>
    <w:p w:rsidR="0093649F" w:rsidRPr="0093649F" w:rsidRDefault="0093649F" w:rsidP="0093649F">
      <w:pPr>
        <w:shd w:val="clear" w:color="auto" w:fill="FFFFFF"/>
        <w:spacing w:after="150" w:line="240" w:lineRule="auto"/>
        <w:jc w:val="both"/>
        <w:rPr>
          <w:rFonts w:ascii="Arial" w:eastAsia="Times New Roman" w:hAnsi="Arial" w:cs="Arial"/>
          <w:color w:val="333333"/>
          <w:sz w:val="21"/>
          <w:szCs w:val="21"/>
          <w:lang w:eastAsia="tr-TR"/>
        </w:rPr>
      </w:pPr>
      <w:r w:rsidRPr="0093649F">
        <w:rPr>
          <w:rFonts w:ascii="Arial" w:eastAsia="Times New Roman" w:hAnsi="Arial" w:cs="Arial"/>
          <w:color w:val="333333"/>
          <w:sz w:val="21"/>
          <w:szCs w:val="21"/>
          <w:lang w:eastAsia="tr-TR"/>
        </w:rPr>
        <w:t>Not: Muhaceret (</w:t>
      </w:r>
      <w:proofErr w:type="gramStart"/>
      <w:r w:rsidRPr="0093649F">
        <w:rPr>
          <w:rFonts w:ascii="Arial" w:eastAsia="Times New Roman" w:hAnsi="Arial" w:cs="Arial"/>
          <w:color w:val="333333"/>
          <w:sz w:val="21"/>
          <w:szCs w:val="21"/>
          <w:lang w:eastAsia="tr-TR"/>
        </w:rPr>
        <w:t>İkametgah</w:t>
      </w:r>
      <w:proofErr w:type="gramEnd"/>
      <w:r w:rsidRPr="0093649F">
        <w:rPr>
          <w:rFonts w:ascii="Arial" w:eastAsia="Times New Roman" w:hAnsi="Arial" w:cs="Arial"/>
          <w:color w:val="333333"/>
          <w:sz w:val="21"/>
          <w:szCs w:val="21"/>
          <w:lang w:eastAsia="tr-TR"/>
        </w:rPr>
        <w:t>) işlemleri için öğrencilerin KKTC’ye pasaport ile giriş yapmaları gerekmektedir. Pasaportu olmayan öğrenciler kayıtlardan sonra öğrenci muhacereti yapabilmek için en geç bir ay içerisinde pasaportlarını temin etmeleri ve muhaceret işlemlerini başlatmaları gerekmektedir.</w:t>
      </w:r>
      <w:r w:rsidRPr="0093649F">
        <w:rPr>
          <w:rFonts w:ascii="Arial" w:eastAsia="Times New Roman" w:hAnsi="Arial" w:cs="Arial"/>
          <w:b/>
          <w:bCs/>
          <w:color w:val="333333"/>
          <w:sz w:val="21"/>
          <w:szCs w:val="21"/>
          <w:lang w:eastAsia="tr-TR"/>
        </w:rPr>
        <w:t> (</w:t>
      </w:r>
      <w:hyperlink r:id="rId9" w:history="1">
        <w:r w:rsidRPr="0093649F">
          <w:rPr>
            <w:rFonts w:ascii="Arial" w:eastAsia="Times New Roman" w:hAnsi="Arial" w:cs="Arial"/>
            <w:color w:val="222222"/>
            <w:sz w:val="21"/>
            <w:szCs w:val="21"/>
            <w:u w:val="single"/>
            <w:lang w:eastAsia="tr-TR"/>
          </w:rPr>
          <w:t>https://icisleri.gov.ct.tr</w:t>
        </w:r>
      </w:hyperlink>
      <w:r w:rsidRPr="0093649F">
        <w:rPr>
          <w:rFonts w:ascii="Arial" w:eastAsia="Times New Roman" w:hAnsi="Arial" w:cs="Arial"/>
          <w:color w:val="333333"/>
          <w:sz w:val="21"/>
          <w:szCs w:val="21"/>
          <w:lang w:eastAsia="tr-TR"/>
        </w:rPr>
        <w:t>)</w:t>
      </w:r>
    </w:p>
    <w:p w:rsidR="0093649F" w:rsidRPr="0093649F" w:rsidRDefault="0093649F" w:rsidP="0093649F">
      <w:pPr>
        <w:shd w:val="clear" w:color="auto" w:fill="FFFFFF"/>
        <w:spacing w:after="150" w:line="240" w:lineRule="auto"/>
        <w:jc w:val="both"/>
        <w:rPr>
          <w:rFonts w:ascii="Arial" w:eastAsia="Times New Roman" w:hAnsi="Arial" w:cs="Arial"/>
          <w:color w:val="333333"/>
          <w:sz w:val="21"/>
          <w:szCs w:val="21"/>
          <w:lang w:eastAsia="tr-TR"/>
        </w:rPr>
      </w:pPr>
      <w:r w:rsidRPr="0093649F">
        <w:rPr>
          <w:rFonts w:ascii="Arial" w:eastAsia="Times New Roman" w:hAnsi="Arial" w:cs="Arial"/>
          <w:color w:val="333333"/>
          <w:sz w:val="21"/>
          <w:szCs w:val="21"/>
          <w:lang w:eastAsia="tr-TR"/>
        </w:rPr>
        <w:t>Üniversitemizin öğrenim ücretleri </w:t>
      </w:r>
      <w:r w:rsidRPr="0093649F">
        <w:rPr>
          <w:rFonts w:ascii="Arial" w:eastAsia="Times New Roman" w:hAnsi="Arial" w:cs="Arial"/>
          <w:b/>
          <w:bCs/>
          <w:color w:val="333333"/>
          <w:sz w:val="21"/>
          <w:szCs w:val="21"/>
          <w:lang w:eastAsia="tr-TR"/>
        </w:rPr>
        <w:t>Türk Lirası’dır.</w:t>
      </w:r>
      <w:r w:rsidRPr="0093649F">
        <w:rPr>
          <w:rFonts w:ascii="Arial" w:eastAsia="Times New Roman" w:hAnsi="Arial" w:cs="Arial"/>
          <w:color w:val="333333"/>
          <w:sz w:val="21"/>
          <w:szCs w:val="21"/>
          <w:lang w:eastAsia="tr-TR"/>
        </w:rPr>
        <w:t> Fonlarda oluşabilecek değişiklik harçlara yansıtılabilecektir.</w:t>
      </w:r>
    </w:p>
    <w:p w:rsidR="0093649F" w:rsidRPr="0093649F" w:rsidRDefault="0093649F" w:rsidP="0093649F">
      <w:pPr>
        <w:shd w:val="clear" w:color="auto" w:fill="FFFFFF"/>
        <w:spacing w:after="150" w:line="240" w:lineRule="auto"/>
        <w:jc w:val="both"/>
        <w:rPr>
          <w:rFonts w:ascii="Arial" w:eastAsia="Times New Roman" w:hAnsi="Arial" w:cs="Arial"/>
          <w:color w:val="333333"/>
          <w:sz w:val="21"/>
          <w:szCs w:val="21"/>
          <w:lang w:eastAsia="tr-TR"/>
        </w:rPr>
      </w:pPr>
      <w:r w:rsidRPr="0093649F">
        <w:rPr>
          <w:rFonts w:ascii="Arial" w:eastAsia="Times New Roman" w:hAnsi="Arial" w:cs="Arial"/>
          <w:color w:val="333333"/>
          <w:sz w:val="21"/>
          <w:szCs w:val="21"/>
          <w:lang w:eastAsia="tr-TR"/>
        </w:rPr>
        <w:t> </w:t>
      </w:r>
    </w:p>
    <w:p w:rsidR="0093649F" w:rsidRPr="0093649F" w:rsidRDefault="0093649F" w:rsidP="0093649F">
      <w:pPr>
        <w:shd w:val="clear" w:color="auto" w:fill="FFFFFF"/>
        <w:spacing w:after="150" w:line="240" w:lineRule="auto"/>
        <w:jc w:val="both"/>
        <w:rPr>
          <w:rFonts w:ascii="Arial" w:eastAsia="Times New Roman" w:hAnsi="Arial" w:cs="Arial"/>
          <w:color w:val="333333"/>
          <w:sz w:val="21"/>
          <w:szCs w:val="21"/>
          <w:lang w:eastAsia="tr-TR"/>
        </w:rPr>
      </w:pPr>
      <w:r w:rsidRPr="0093649F">
        <w:rPr>
          <w:rFonts w:ascii="Arial" w:eastAsia="Times New Roman" w:hAnsi="Arial" w:cs="Arial"/>
          <w:b/>
          <w:bCs/>
          <w:i/>
          <w:iCs/>
          <w:color w:val="333333"/>
          <w:sz w:val="21"/>
          <w:szCs w:val="21"/>
          <w:lang w:eastAsia="tr-TR"/>
        </w:rPr>
        <w:t>Lisans Programları Kontenjan ve Puan Bilgileri için </w:t>
      </w:r>
      <w:hyperlink r:id="rId10" w:history="1">
        <w:r w:rsidRPr="0093649F">
          <w:rPr>
            <w:rFonts w:ascii="Arial" w:eastAsia="Times New Roman" w:hAnsi="Arial" w:cs="Arial"/>
            <w:b/>
            <w:bCs/>
            <w:i/>
            <w:iCs/>
            <w:color w:val="222222"/>
            <w:sz w:val="21"/>
            <w:szCs w:val="21"/>
            <w:lang w:eastAsia="tr-TR"/>
          </w:rPr>
          <w:t>tıklayınız.</w:t>
        </w:r>
      </w:hyperlink>
    </w:p>
    <w:p w:rsidR="0093649F" w:rsidRPr="0093649F" w:rsidRDefault="0093649F" w:rsidP="0093649F">
      <w:pPr>
        <w:shd w:val="clear" w:color="auto" w:fill="FFFFFF"/>
        <w:spacing w:after="150" w:line="240" w:lineRule="auto"/>
        <w:jc w:val="both"/>
        <w:rPr>
          <w:rFonts w:ascii="Arial" w:eastAsia="Times New Roman" w:hAnsi="Arial" w:cs="Arial"/>
          <w:color w:val="333333"/>
          <w:sz w:val="21"/>
          <w:szCs w:val="21"/>
          <w:lang w:eastAsia="tr-TR"/>
        </w:rPr>
      </w:pPr>
      <w:r w:rsidRPr="0093649F">
        <w:rPr>
          <w:rFonts w:ascii="Arial" w:eastAsia="Times New Roman" w:hAnsi="Arial" w:cs="Arial"/>
          <w:color w:val="333333"/>
          <w:sz w:val="21"/>
          <w:szCs w:val="21"/>
          <w:lang w:eastAsia="tr-TR"/>
        </w:rPr>
        <w:t> </w:t>
      </w:r>
    </w:p>
    <w:p w:rsidR="0093649F" w:rsidRPr="0093649F" w:rsidRDefault="0093649F" w:rsidP="0093649F">
      <w:pPr>
        <w:shd w:val="clear" w:color="auto" w:fill="FFFFFF"/>
        <w:spacing w:after="150" w:line="240" w:lineRule="auto"/>
        <w:jc w:val="both"/>
        <w:rPr>
          <w:rFonts w:ascii="Arial" w:eastAsia="Times New Roman" w:hAnsi="Arial" w:cs="Arial"/>
          <w:color w:val="333333"/>
          <w:sz w:val="21"/>
          <w:szCs w:val="21"/>
          <w:lang w:eastAsia="tr-TR"/>
        </w:rPr>
      </w:pPr>
      <w:r w:rsidRPr="0093649F">
        <w:rPr>
          <w:rFonts w:ascii="Arial" w:eastAsia="Times New Roman" w:hAnsi="Arial" w:cs="Arial"/>
          <w:b/>
          <w:bCs/>
          <w:color w:val="333333"/>
          <w:sz w:val="21"/>
          <w:szCs w:val="21"/>
          <w:lang w:eastAsia="tr-TR"/>
        </w:rPr>
        <w:t>2022-YKS il</w:t>
      </w:r>
      <w:r>
        <w:rPr>
          <w:rFonts w:ascii="Arial" w:eastAsia="Times New Roman" w:hAnsi="Arial" w:cs="Arial"/>
          <w:b/>
          <w:bCs/>
          <w:color w:val="333333"/>
          <w:sz w:val="21"/>
          <w:szCs w:val="21"/>
          <w:lang w:eastAsia="tr-TR"/>
        </w:rPr>
        <w:t>e Kuzey Kıbrıs Yerleşkesi</w:t>
      </w:r>
      <w:r w:rsidRPr="0093649F">
        <w:rPr>
          <w:rFonts w:ascii="Arial" w:eastAsia="Times New Roman" w:hAnsi="Arial" w:cs="Arial"/>
          <w:b/>
          <w:bCs/>
          <w:color w:val="333333"/>
          <w:sz w:val="21"/>
          <w:szCs w:val="21"/>
          <w:lang w:eastAsia="tr-TR"/>
        </w:rPr>
        <w:t xml:space="preserve"> öğrenci alınacak lisans programları </w:t>
      </w:r>
      <w:hyperlink r:id="rId11" w:history="1">
        <w:r w:rsidRPr="0093649F">
          <w:rPr>
            <w:rFonts w:ascii="Arial" w:eastAsia="Times New Roman" w:hAnsi="Arial" w:cs="Arial"/>
            <w:b/>
            <w:bCs/>
            <w:color w:val="222222"/>
            <w:sz w:val="21"/>
            <w:szCs w:val="21"/>
            <w:u w:val="single"/>
            <w:lang w:eastAsia="tr-TR"/>
          </w:rPr>
          <w:t>için;</w:t>
        </w:r>
      </w:hyperlink>
    </w:p>
    <w:p w:rsidR="0093649F" w:rsidRPr="0093649F" w:rsidRDefault="0093649F" w:rsidP="0093649F">
      <w:pPr>
        <w:shd w:val="clear" w:color="auto" w:fill="FFFFFF"/>
        <w:spacing w:after="150" w:line="240" w:lineRule="auto"/>
        <w:jc w:val="both"/>
        <w:rPr>
          <w:rFonts w:ascii="Arial" w:eastAsia="Times New Roman" w:hAnsi="Arial" w:cs="Arial"/>
          <w:color w:val="333333"/>
          <w:sz w:val="21"/>
          <w:szCs w:val="21"/>
          <w:lang w:eastAsia="tr-TR"/>
        </w:rPr>
      </w:pPr>
      <w:r w:rsidRPr="0093649F">
        <w:rPr>
          <w:rFonts w:ascii="Arial" w:eastAsia="Times New Roman" w:hAnsi="Arial" w:cs="Arial"/>
          <w:b/>
          <w:bCs/>
          <w:color w:val="333333"/>
          <w:sz w:val="21"/>
          <w:szCs w:val="21"/>
          <w:lang w:eastAsia="tr-TR"/>
        </w:rPr>
        <w:t>BKNZ. </w:t>
      </w:r>
      <w:hyperlink r:id="rId12" w:history="1">
        <w:r w:rsidRPr="0093649F">
          <w:rPr>
            <w:rFonts w:ascii="Arial" w:eastAsia="Times New Roman" w:hAnsi="Arial" w:cs="Arial"/>
            <w:b/>
            <w:bCs/>
            <w:color w:val="222222"/>
            <w:sz w:val="21"/>
            <w:szCs w:val="21"/>
            <w:u w:val="single"/>
            <w:lang w:eastAsia="tr-TR"/>
          </w:rPr>
          <w:t>https://osym.gov.tr/</w:t>
        </w:r>
      </w:hyperlink>
    </w:p>
    <w:p w:rsidR="0093649F" w:rsidRPr="0093649F" w:rsidRDefault="00267008" w:rsidP="0093649F">
      <w:pPr>
        <w:shd w:val="clear" w:color="auto" w:fill="FFFFFF"/>
        <w:spacing w:after="0" w:line="240" w:lineRule="auto"/>
        <w:jc w:val="center"/>
        <w:rPr>
          <w:rFonts w:ascii="Arial" w:eastAsia="Times New Roman" w:hAnsi="Arial" w:cs="Arial"/>
          <w:color w:val="333333"/>
          <w:sz w:val="21"/>
          <w:szCs w:val="21"/>
          <w:lang w:eastAsia="tr-TR"/>
        </w:rPr>
      </w:pPr>
      <w:r>
        <w:rPr>
          <w:rFonts w:ascii="Arial" w:eastAsia="Times New Roman" w:hAnsi="Arial" w:cs="Arial"/>
          <w:color w:val="333333"/>
          <w:sz w:val="21"/>
          <w:szCs w:val="21"/>
          <w:lang w:eastAsia="tr-TR"/>
        </w:rPr>
        <w:pict>
          <v:rect id="_x0000_i1025" style="width:453.6pt;height:0" o:hralign="center" o:hrstd="t" o:hr="t" fillcolor="#a0a0a0" stroked="f"/>
        </w:pict>
      </w:r>
    </w:p>
    <w:p w:rsidR="0093649F" w:rsidRPr="0093649F" w:rsidRDefault="0093649F" w:rsidP="0093649F">
      <w:pPr>
        <w:shd w:val="clear" w:color="auto" w:fill="FFFFFF"/>
        <w:spacing w:after="150" w:line="240" w:lineRule="auto"/>
        <w:jc w:val="both"/>
        <w:rPr>
          <w:rFonts w:ascii="Arial" w:eastAsia="Times New Roman" w:hAnsi="Arial" w:cs="Arial"/>
          <w:color w:val="333333"/>
          <w:sz w:val="21"/>
          <w:szCs w:val="21"/>
          <w:lang w:eastAsia="tr-TR"/>
        </w:rPr>
      </w:pPr>
      <w:r w:rsidRPr="0093649F">
        <w:rPr>
          <w:rFonts w:ascii="Arial" w:eastAsia="Times New Roman" w:hAnsi="Arial" w:cs="Arial"/>
          <w:color w:val="333333"/>
          <w:sz w:val="21"/>
          <w:szCs w:val="21"/>
          <w:lang w:eastAsia="tr-TR"/>
        </w:rPr>
        <w:t> </w:t>
      </w:r>
      <w:bookmarkStart w:id="0" w:name="_GoBack"/>
      <w:bookmarkEnd w:id="0"/>
    </w:p>
    <w:sectPr w:rsidR="0093649F" w:rsidRPr="009364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2C72"/>
    <w:multiLevelType w:val="multilevel"/>
    <w:tmpl w:val="ACA6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4E439B"/>
    <w:multiLevelType w:val="multilevel"/>
    <w:tmpl w:val="A9C8D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2C1B86"/>
    <w:multiLevelType w:val="multilevel"/>
    <w:tmpl w:val="10F4A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4C6DE5"/>
    <w:multiLevelType w:val="multilevel"/>
    <w:tmpl w:val="50E4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B14A91"/>
    <w:multiLevelType w:val="multilevel"/>
    <w:tmpl w:val="BE9C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630625"/>
    <w:multiLevelType w:val="multilevel"/>
    <w:tmpl w:val="C064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B47EFC"/>
    <w:multiLevelType w:val="multilevel"/>
    <w:tmpl w:val="CF301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49F"/>
    <w:rsid w:val="00004B4E"/>
    <w:rsid w:val="00267008"/>
    <w:rsid w:val="00280CF1"/>
    <w:rsid w:val="0093649F"/>
    <w:rsid w:val="00EF61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7EE3A-3C5C-4598-A156-C477962D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056619">
      <w:bodyDiv w:val="1"/>
      <w:marLeft w:val="0"/>
      <w:marRight w:val="0"/>
      <w:marTop w:val="0"/>
      <w:marBottom w:val="0"/>
      <w:divBdr>
        <w:top w:val="none" w:sz="0" w:space="0" w:color="auto"/>
        <w:left w:val="none" w:sz="0" w:space="0" w:color="auto"/>
        <w:bottom w:val="none" w:sz="0" w:space="0" w:color="auto"/>
        <w:right w:val="none" w:sz="0" w:space="0" w:color="auto"/>
      </w:divBdr>
      <w:divsChild>
        <w:div w:id="681128592">
          <w:marLeft w:val="0"/>
          <w:marRight w:val="0"/>
          <w:marTop w:val="0"/>
          <w:marBottom w:val="16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tc.asbu.edu.tr/sites/digerleri/kktc.asbu.edu.tr/files/inline-files/2022-2023%20%C3%BCcretleri_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ktc.asbu.edu.tr/sites/digerleri/kktc.asbu.edu.tr/files/inline-files/ASBU%20KKTC%20AB%20Klavuzda%20Yer%20Almayan%20Ko%C5%9Fular%20ve%20Ek%20Burs%20%C4%B0mkanlar%C4%B1m%C4%B1z%20Hk.%20%281%29.pdf" TargetMode="External"/><Relationship Id="rId12" Type="http://schemas.openxmlformats.org/officeDocument/2006/relationships/hyperlink" Target="https://osym.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ktcogrenci@asbu.edu.tr" TargetMode="External"/><Relationship Id="rId11" Type="http://schemas.openxmlformats.org/officeDocument/2006/relationships/hyperlink" Target="https://kktc.asbu.edu.tr/tr/kktc-akademik-birimi-lisans-ve-lisans-programlari-lefkosakktc" TargetMode="External"/><Relationship Id="rId5" Type="http://schemas.openxmlformats.org/officeDocument/2006/relationships/hyperlink" Target="https://icisleri.gov.ct.tr/Online-%C4%B0%C5%9Flemler" TargetMode="External"/><Relationship Id="rId10" Type="http://schemas.openxmlformats.org/officeDocument/2006/relationships/hyperlink" Target="https://kktc.asbu.edu.tr/sites/digerleri/kktc.asbu.edu.tr/files/inline-files/ASB%C3%9C-ASB%C3%9C%20KKTC%20Taban%20Tavan.xlsx" TargetMode="External"/><Relationship Id="rId4" Type="http://schemas.openxmlformats.org/officeDocument/2006/relationships/webSettings" Target="webSettings.xml"/><Relationship Id="rId9" Type="http://schemas.openxmlformats.org/officeDocument/2006/relationships/hyperlink" Target="https://icisleri.gov.ct.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Gulel</dc:creator>
  <cp:keywords/>
  <dc:description/>
  <cp:lastModifiedBy>Murat Gulel</cp:lastModifiedBy>
  <cp:revision>2</cp:revision>
  <dcterms:created xsi:type="dcterms:W3CDTF">2022-07-18T06:17:00Z</dcterms:created>
  <dcterms:modified xsi:type="dcterms:W3CDTF">2022-07-18T06:17:00Z</dcterms:modified>
</cp:coreProperties>
</file>